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4706" w14:textId="5B45F4B0" w:rsidR="00BA13A3" w:rsidRPr="00F95AB2" w:rsidRDefault="00FB1938" w:rsidP="00BA13A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95AB2">
        <w:rPr>
          <w:rFonts w:ascii="Times New Roman" w:hAnsi="Times New Roman"/>
          <w:b/>
          <w:sz w:val="28"/>
          <w:szCs w:val="28"/>
        </w:rPr>
        <w:t>The</w:t>
      </w:r>
      <w:r w:rsidR="00BD7530" w:rsidRPr="00F95AB2">
        <w:rPr>
          <w:rFonts w:ascii="Times New Roman" w:hAnsi="Times New Roman"/>
          <w:b/>
          <w:sz w:val="28"/>
          <w:szCs w:val="28"/>
        </w:rPr>
        <w:t xml:space="preserve"> NETWORK</w:t>
      </w:r>
      <w:r w:rsidR="00D12497" w:rsidRPr="00F95AB2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0EC9D93B" w14:textId="3F8F3F53" w:rsidR="00BA13A3" w:rsidRPr="00F95AB2" w:rsidRDefault="003C4A02" w:rsidP="00BA13A3">
      <w:pPr>
        <w:jc w:val="center"/>
        <w:rPr>
          <w:rFonts w:ascii="Times New Roman" w:hAnsi="Times New Roman"/>
          <w:b/>
          <w:sz w:val="28"/>
          <w:szCs w:val="28"/>
        </w:rPr>
      </w:pPr>
      <w:r w:rsidRPr="00F95AB2">
        <w:rPr>
          <w:rFonts w:ascii="Times New Roman" w:hAnsi="Times New Roman"/>
          <w:b/>
          <w:sz w:val="28"/>
          <w:szCs w:val="28"/>
        </w:rPr>
        <w:t xml:space="preserve">Wednesday, </w:t>
      </w:r>
      <w:r w:rsidR="00FA2571" w:rsidRPr="00F95AB2">
        <w:rPr>
          <w:rFonts w:ascii="Times New Roman" w:hAnsi="Times New Roman"/>
          <w:b/>
          <w:sz w:val="28"/>
          <w:szCs w:val="28"/>
        </w:rPr>
        <w:t>December 12</w:t>
      </w:r>
      <w:r w:rsidR="006F48DC" w:rsidRPr="00F95AB2">
        <w:rPr>
          <w:rFonts w:ascii="Times New Roman" w:hAnsi="Times New Roman"/>
          <w:b/>
          <w:sz w:val="28"/>
          <w:szCs w:val="28"/>
        </w:rPr>
        <w:t>,</w:t>
      </w:r>
      <w:r w:rsidR="00397687" w:rsidRPr="00F95AB2">
        <w:rPr>
          <w:rFonts w:ascii="Times New Roman" w:hAnsi="Times New Roman"/>
          <w:b/>
          <w:sz w:val="28"/>
          <w:szCs w:val="28"/>
        </w:rPr>
        <w:t xml:space="preserve"> 2018</w:t>
      </w:r>
      <w:r w:rsidR="00DA391E" w:rsidRPr="00F95AB2">
        <w:rPr>
          <w:rFonts w:ascii="Times New Roman" w:hAnsi="Times New Roman"/>
          <w:b/>
          <w:sz w:val="28"/>
          <w:szCs w:val="28"/>
        </w:rPr>
        <w:t xml:space="preserve"> from </w:t>
      </w:r>
      <w:r w:rsidR="00BA13A3" w:rsidRPr="00F95AB2">
        <w:rPr>
          <w:rFonts w:ascii="Times New Roman" w:hAnsi="Times New Roman"/>
          <w:b/>
          <w:sz w:val="28"/>
          <w:szCs w:val="28"/>
        </w:rPr>
        <w:t>9:00 – 12:30</w:t>
      </w:r>
    </w:p>
    <w:p w14:paraId="709F65FA" w14:textId="77777777" w:rsidR="00BA13A3" w:rsidRDefault="00BA13A3" w:rsidP="00BA13A3">
      <w:pPr>
        <w:rPr>
          <w:rFonts w:cs="Arial"/>
          <w:sz w:val="22"/>
          <w:szCs w:val="22"/>
        </w:rPr>
      </w:pPr>
    </w:p>
    <w:p w14:paraId="106B6373" w14:textId="447AEA4B" w:rsidR="00BA13A3" w:rsidRPr="00F95AB2" w:rsidRDefault="00BA13A3" w:rsidP="00200207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F95AB2">
        <w:rPr>
          <w:rFonts w:ascii="Times New Roman" w:hAnsi="Times New Roman"/>
          <w:bCs/>
          <w:i/>
          <w:sz w:val="22"/>
          <w:szCs w:val="22"/>
        </w:rPr>
        <w:t>Strengthen connections, learn new information</w:t>
      </w:r>
      <w:r w:rsidR="00F95AB2">
        <w:rPr>
          <w:rFonts w:ascii="Times New Roman" w:hAnsi="Times New Roman"/>
          <w:bCs/>
          <w:i/>
          <w:sz w:val="22"/>
          <w:szCs w:val="22"/>
        </w:rPr>
        <w:t>,</w:t>
      </w:r>
      <w:r w:rsidRPr="00F95AB2">
        <w:rPr>
          <w:rFonts w:ascii="Times New Roman" w:hAnsi="Times New Roman"/>
          <w:bCs/>
          <w:i/>
          <w:sz w:val="22"/>
          <w:szCs w:val="22"/>
        </w:rPr>
        <w:t xml:space="preserve"> e</w:t>
      </w:r>
      <w:r w:rsidRPr="00F95AB2">
        <w:rPr>
          <w:rFonts w:ascii="Times New Roman" w:hAnsi="Times New Roman"/>
          <w:bCs/>
          <w:i/>
          <w:iCs/>
          <w:sz w:val="22"/>
          <w:szCs w:val="22"/>
        </w:rPr>
        <w:t xml:space="preserve">njoy </w:t>
      </w:r>
      <w:r w:rsidR="00CB2F47" w:rsidRPr="00F95AB2">
        <w:rPr>
          <w:rFonts w:ascii="Times New Roman" w:hAnsi="Times New Roman"/>
          <w:bCs/>
          <w:i/>
          <w:iCs/>
          <w:sz w:val="22"/>
          <w:szCs w:val="22"/>
        </w:rPr>
        <w:t xml:space="preserve">complimentary </w:t>
      </w:r>
      <w:r w:rsidRPr="00F95AB2">
        <w:rPr>
          <w:rFonts w:ascii="Times New Roman" w:hAnsi="Times New Roman"/>
          <w:bCs/>
          <w:i/>
          <w:sz w:val="22"/>
          <w:szCs w:val="22"/>
        </w:rPr>
        <w:t>lunch</w:t>
      </w:r>
      <w:r w:rsidR="00CB2F47" w:rsidRPr="00F95AB2">
        <w:rPr>
          <w:rFonts w:ascii="Times New Roman" w:hAnsi="Times New Roman"/>
          <w:bCs/>
          <w:i/>
          <w:sz w:val="22"/>
          <w:szCs w:val="22"/>
        </w:rPr>
        <w:t xml:space="preserve"> and</w:t>
      </w:r>
      <w:r w:rsidR="0091018B" w:rsidRPr="00F95AB2">
        <w:rPr>
          <w:rFonts w:ascii="Times New Roman" w:hAnsi="Times New Roman"/>
          <w:bCs/>
          <w:i/>
          <w:sz w:val="22"/>
          <w:szCs w:val="22"/>
        </w:rPr>
        <w:t xml:space="preserve"> network with your colleagues</w:t>
      </w:r>
      <w:r w:rsidRPr="00F95AB2">
        <w:rPr>
          <w:rFonts w:ascii="Times New Roman" w:hAnsi="Times New Roman"/>
          <w:bCs/>
          <w:i/>
          <w:sz w:val="22"/>
          <w:szCs w:val="22"/>
        </w:rPr>
        <w:t>.</w:t>
      </w:r>
      <w:r w:rsidR="0091018B" w:rsidRPr="00F95AB2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F95AB2">
        <w:rPr>
          <w:rFonts w:ascii="Times New Roman" w:hAnsi="Times New Roman"/>
          <w:bCs/>
          <w:i/>
          <w:sz w:val="22"/>
          <w:szCs w:val="22"/>
        </w:rPr>
        <w:t>Come</w:t>
      </w:r>
      <w:r w:rsidR="0091018B" w:rsidRPr="00F95AB2">
        <w:rPr>
          <w:rFonts w:ascii="Times New Roman" w:hAnsi="Times New Roman"/>
          <w:bCs/>
          <w:i/>
          <w:sz w:val="22"/>
          <w:szCs w:val="22"/>
        </w:rPr>
        <w:t>! You are welcome to</w:t>
      </w:r>
      <w:r w:rsidRPr="00F95AB2">
        <w:rPr>
          <w:rFonts w:ascii="Times New Roman" w:hAnsi="Times New Roman"/>
          <w:bCs/>
          <w:i/>
          <w:sz w:val="22"/>
          <w:szCs w:val="22"/>
        </w:rPr>
        <w:t xml:space="preserve"> bring a friend and/or co-worker.</w:t>
      </w:r>
      <w:r w:rsidR="00D0606D">
        <w:rPr>
          <w:rFonts w:ascii="Times New Roman" w:hAnsi="Times New Roman"/>
          <w:bCs/>
          <w:i/>
          <w:sz w:val="22"/>
          <w:szCs w:val="22"/>
        </w:rPr>
        <w:t xml:space="preserve"> No pre-registration required</w:t>
      </w:r>
    </w:p>
    <w:p w14:paraId="1F934B91" w14:textId="77777777" w:rsidR="00BD7530" w:rsidRDefault="00BD7530" w:rsidP="00BD7530">
      <w:pPr>
        <w:rPr>
          <w:rFonts w:ascii="Times New Roman" w:hAnsi="Times New Roman"/>
        </w:rPr>
      </w:pPr>
    </w:p>
    <w:p w14:paraId="5B7CA375" w14:textId="77777777" w:rsidR="00F95AB2" w:rsidRDefault="00F95AB2" w:rsidP="00BD7530">
      <w:pPr>
        <w:rPr>
          <w:rFonts w:ascii="Times New Roman" w:hAnsi="Times New Roman"/>
        </w:rPr>
      </w:pPr>
    </w:p>
    <w:p w14:paraId="27106009" w14:textId="5A892C7D" w:rsidR="00D12497" w:rsidRPr="00D0606D" w:rsidRDefault="00F95AB2" w:rsidP="00BD7530">
      <w:pPr>
        <w:rPr>
          <w:rFonts w:ascii="Times New Roman" w:hAnsi="Times New Roman"/>
          <w:b/>
        </w:rPr>
      </w:pPr>
      <w:r w:rsidRPr="00D0606D">
        <w:rPr>
          <w:rFonts w:ascii="Times New Roman" w:hAnsi="Times New Roman"/>
          <w:b/>
        </w:rPr>
        <w:t>AGENDA</w:t>
      </w:r>
    </w:p>
    <w:p w14:paraId="70C6AA14" w14:textId="3C528716" w:rsidR="00BD7530" w:rsidRPr="00706050" w:rsidRDefault="00BD7530" w:rsidP="00BD7530">
      <w:pPr>
        <w:rPr>
          <w:rFonts w:ascii="Times New Roman" w:hAnsi="Times New Roman"/>
        </w:rPr>
      </w:pPr>
      <w:r w:rsidRPr="00706050">
        <w:rPr>
          <w:rFonts w:ascii="Times New Roman" w:hAnsi="Times New Roman"/>
        </w:rPr>
        <w:t xml:space="preserve">9:00 - 9:20 </w:t>
      </w:r>
      <w:r w:rsidRPr="00706050">
        <w:rPr>
          <w:rFonts w:ascii="Times New Roman" w:hAnsi="Times New Roman"/>
        </w:rPr>
        <w:tab/>
      </w:r>
      <w:r w:rsidRPr="00DF0ACD">
        <w:rPr>
          <w:rFonts w:ascii="Times New Roman" w:hAnsi="Times New Roman"/>
          <w:b/>
        </w:rPr>
        <w:t>Welcome,</w:t>
      </w:r>
      <w:r w:rsidRPr="00706050">
        <w:rPr>
          <w:rFonts w:ascii="Times New Roman" w:hAnsi="Times New Roman"/>
        </w:rPr>
        <w:t xml:space="preserve"> Introductions, &amp; Short Announcements</w:t>
      </w:r>
      <w:r w:rsidR="00D0606D">
        <w:rPr>
          <w:rFonts w:ascii="Times New Roman" w:hAnsi="Times New Roman"/>
        </w:rPr>
        <w:t>; meeting facilitated by Angel Charley</w:t>
      </w:r>
    </w:p>
    <w:p w14:paraId="1077A825" w14:textId="77777777" w:rsidR="00BD7530" w:rsidRPr="00706050" w:rsidRDefault="00BD7530" w:rsidP="00BD7530">
      <w:pPr>
        <w:rPr>
          <w:rFonts w:ascii="Times New Roman" w:hAnsi="Times New Roman"/>
          <w:color w:val="000000" w:themeColor="text1"/>
        </w:rPr>
      </w:pPr>
    </w:p>
    <w:p w14:paraId="597A560D" w14:textId="69315CC3" w:rsidR="00BD7530" w:rsidRDefault="00BD7530" w:rsidP="00BD753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06050">
        <w:rPr>
          <w:rFonts w:ascii="Times New Roman" w:hAnsi="Times New Roman"/>
          <w:color w:val="000000" w:themeColor="text1"/>
        </w:rPr>
        <w:t>9:20 – 10:00</w:t>
      </w:r>
      <w:r w:rsidRPr="00706050">
        <w:rPr>
          <w:rFonts w:ascii="Times New Roman" w:hAnsi="Times New Roman"/>
          <w:color w:val="000000" w:themeColor="text1"/>
        </w:rPr>
        <w:tab/>
      </w:r>
      <w:r w:rsidRPr="00DF0ACD">
        <w:rPr>
          <w:rFonts w:ascii="Times New Roman" w:hAnsi="Times New Roman"/>
          <w:b/>
          <w:color w:val="000000" w:themeColor="text1"/>
        </w:rPr>
        <w:t>Legislative Update:</w:t>
      </w:r>
      <w:r>
        <w:rPr>
          <w:rFonts w:ascii="Times New Roman" w:hAnsi="Times New Roman"/>
          <w:color w:val="000000" w:themeColor="text1"/>
        </w:rPr>
        <w:t xml:space="preserve"> </w:t>
      </w:r>
      <w:r w:rsidR="00D12497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Julianna Koob, NMCSAP</w:t>
      </w:r>
    </w:p>
    <w:p w14:paraId="45441CEB" w14:textId="25C09010" w:rsidR="00BD7530" w:rsidRDefault="00BD7530" w:rsidP="00BD753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Gwyn </w:t>
      </w:r>
      <w:proofErr w:type="spellStart"/>
      <w:r>
        <w:rPr>
          <w:rFonts w:ascii="Times New Roman" w:hAnsi="Times New Roman"/>
          <w:color w:val="000000" w:themeColor="text1"/>
        </w:rPr>
        <w:t>Kaitis</w:t>
      </w:r>
      <w:proofErr w:type="spellEnd"/>
      <w:r>
        <w:rPr>
          <w:rFonts w:ascii="Times New Roman" w:hAnsi="Times New Roman"/>
          <w:color w:val="000000" w:themeColor="text1"/>
        </w:rPr>
        <w:t>, NMCADV</w:t>
      </w:r>
    </w:p>
    <w:p w14:paraId="6116484C" w14:textId="67638CE1" w:rsidR="00BD7530" w:rsidRPr="00706050" w:rsidRDefault="00BD7530" w:rsidP="00BD753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Susan Loubet, Women’s Agenda</w:t>
      </w:r>
    </w:p>
    <w:p w14:paraId="2EE07F26" w14:textId="77777777" w:rsidR="00BD7530" w:rsidRPr="00706050" w:rsidRDefault="00BD7530" w:rsidP="00BD753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  <w:r w:rsidRPr="00706050">
        <w:rPr>
          <w:rFonts w:ascii="Times New Roman" w:hAnsi="Times New Roman"/>
          <w:color w:val="000000" w:themeColor="text1"/>
        </w:rPr>
        <w:t xml:space="preserve"> </w:t>
      </w:r>
    </w:p>
    <w:p w14:paraId="757AB216" w14:textId="77777777" w:rsidR="00BD7530" w:rsidRPr="00706050" w:rsidRDefault="00BD7530" w:rsidP="00BD7530">
      <w:pPr>
        <w:rPr>
          <w:rFonts w:ascii="Times New Roman" w:hAnsi="Times New Roman"/>
          <w:color w:val="000000" w:themeColor="text1"/>
        </w:rPr>
      </w:pPr>
      <w:r w:rsidRPr="00706050">
        <w:rPr>
          <w:rFonts w:ascii="Times New Roman" w:hAnsi="Times New Roman"/>
          <w:color w:val="000000" w:themeColor="text1"/>
        </w:rPr>
        <w:t xml:space="preserve">10:00 </w:t>
      </w:r>
      <w:r>
        <w:rPr>
          <w:rFonts w:ascii="Times New Roman" w:hAnsi="Times New Roman"/>
          <w:color w:val="000000" w:themeColor="text1"/>
        </w:rPr>
        <w:t>–</w:t>
      </w:r>
      <w:r w:rsidRPr="00706050">
        <w:rPr>
          <w:rFonts w:ascii="Times New Roman" w:hAnsi="Times New Roman"/>
          <w:color w:val="000000" w:themeColor="text1"/>
        </w:rPr>
        <w:t xml:space="preserve">10:20 </w:t>
      </w:r>
      <w:r>
        <w:rPr>
          <w:rFonts w:ascii="Times New Roman" w:hAnsi="Times New Roman"/>
          <w:color w:val="000000" w:themeColor="text1"/>
        </w:rPr>
        <w:tab/>
      </w:r>
      <w:r w:rsidRPr="00DF0ACD">
        <w:rPr>
          <w:rFonts w:ascii="Times New Roman" w:hAnsi="Times New Roman"/>
          <w:b/>
          <w:color w:val="000000" w:themeColor="text1"/>
        </w:rPr>
        <w:t>Networking break</w:t>
      </w:r>
      <w:r w:rsidRPr="00706050">
        <w:rPr>
          <w:rFonts w:ascii="Times New Roman" w:hAnsi="Times New Roman"/>
          <w:color w:val="000000" w:themeColor="text1"/>
        </w:rPr>
        <w:t>: get to know your colleagues!</w:t>
      </w:r>
    </w:p>
    <w:p w14:paraId="7F0EFBA9" w14:textId="77777777" w:rsidR="00BD7530" w:rsidRPr="00706050" w:rsidRDefault="00BD7530" w:rsidP="00BD7530">
      <w:pPr>
        <w:rPr>
          <w:rFonts w:ascii="Times New Roman" w:hAnsi="Times New Roman"/>
          <w:color w:val="000000" w:themeColor="text1"/>
        </w:rPr>
      </w:pPr>
    </w:p>
    <w:p w14:paraId="7CD98464" w14:textId="4EAB93C6" w:rsidR="00BD7530" w:rsidRPr="00DF0ACD" w:rsidRDefault="00BD7530" w:rsidP="00BD7530">
      <w:pPr>
        <w:ind w:left="1440" w:hanging="1440"/>
        <w:rPr>
          <w:rFonts w:ascii="Times New Roman" w:eastAsiaTheme="minorEastAsia" w:hAnsi="Times New Roman"/>
          <w:color w:val="000000" w:themeColor="text1"/>
        </w:rPr>
      </w:pPr>
      <w:r w:rsidRPr="00706050">
        <w:rPr>
          <w:rFonts w:ascii="Times New Roman" w:eastAsiaTheme="minorEastAsia" w:hAnsi="Times New Roman"/>
          <w:color w:val="000000" w:themeColor="text1"/>
        </w:rPr>
        <w:t>10:20</w:t>
      </w:r>
      <w:r>
        <w:rPr>
          <w:rFonts w:ascii="Times New Roman" w:eastAsiaTheme="minorEastAsia" w:hAnsi="Times New Roman"/>
          <w:color w:val="000000" w:themeColor="text1"/>
        </w:rPr>
        <w:t xml:space="preserve"> – </w:t>
      </w:r>
      <w:proofErr w:type="gramStart"/>
      <w:r>
        <w:rPr>
          <w:rFonts w:ascii="Times New Roman" w:eastAsiaTheme="minorEastAsia" w:hAnsi="Times New Roman"/>
          <w:color w:val="000000" w:themeColor="text1"/>
        </w:rPr>
        <w:t xml:space="preserve">12:00  </w:t>
      </w:r>
      <w:r w:rsidRPr="00DF0ACD">
        <w:rPr>
          <w:rFonts w:ascii="Times New Roman" w:eastAsiaTheme="minorEastAsia" w:hAnsi="Times New Roman"/>
          <w:b/>
          <w:color w:val="000000" w:themeColor="text1"/>
        </w:rPr>
        <w:t>Panel</w:t>
      </w:r>
      <w:proofErr w:type="gramEnd"/>
      <w:r w:rsidRPr="00DF0ACD">
        <w:rPr>
          <w:rFonts w:ascii="Times New Roman" w:eastAsiaTheme="minorEastAsia" w:hAnsi="Times New Roman"/>
          <w:b/>
          <w:color w:val="000000" w:themeColor="text1"/>
        </w:rPr>
        <w:t xml:space="preserve"> Presentation</w:t>
      </w:r>
      <w:r>
        <w:rPr>
          <w:rFonts w:ascii="Times New Roman" w:eastAsiaTheme="minorEastAsia" w:hAnsi="Times New Roman"/>
          <w:b/>
          <w:color w:val="000000" w:themeColor="text1"/>
        </w:rPr>
        <w:t>/</w:t>
      </w:r>
      <w:r w:rsidRPr="00DF0ACD">
        <w:rPr>
          <w:rFonts w:ascii="Times New Roman" w:eastAsiaTheme="minorEastAsia" w:hAnsi="Times New Roman"/>
          <w:b/>
          <w:color w:val="000000" w:themeColor="text1"/>
        </w:rPr>
        <w:t>Discussion: Supporting Immigrant DV/SA Survivors through the Visa Process.</w:t>
      </w:r>
      <w:r>
        <w:rPr>
          <w:rFonts w:ascii="Times New Roman" w:eastAsiaTheme="minorEastAsia" w:hAnsi="Times New Roman"/>
          <w:color w:val="000000" w:themeColor="text1"/>
        </w:rPr>
        <w:t xml:space="preserve"> Panel presenters will discuss U-Visas, VAWA, T-Visas and best practices for supporting survivors of DV/SA through the application process</w:t>
      </w:r>
      <w:r w:rsidR="00D0606D">
        <w:rPr>
          <w:rFonts w:ascii="Times New Roman" w:eastAsiaTheme="minorEastAsia" w:hAnsi="Times New Roman"/>
          <w:color w:val="000000" w:themeColor="text1"/>
        </w:rPr>
        <w:t>. Panelists include: Joel Hagaman, Catholic Charities; Emma O’Sullivan, Santa Fe Dreamers Project; Lt. Johnny Yara,</w:t>
      </w:r>
      <w:r w:rsidR="00FD7687">
        <w:rPr>
          <w:rFonts w:ascii="Times New Roman" w:eastAsiaTheme="minorEastAsia" w:hAnsi="Times New Roman"/>
          <w:color w:val="000000" w:themeColor="text1"/>
        </w:rPr>
        <w:t xml:space="preserve"> APD U-Visa Certifying Official; and Qu</w:t>
      </w:r>
      <w:r w:rsidR="0066790C">
        <w:rPr>
          <w:rFonts w:ascii="Times New Roman" w:eastAsiaTheme="minorEastAsia" w:hAnsi="Times New Roman"/>
          <w:color w:val="000000" w:themeColor="text1"/>
        </w:rPr>
        <w:t>i</w:t>
      </w:r>
      <w:r w:rsidR="00FD7687">
        <w:rPr>
          <w:rFonts w:ascii="Times New Roman" w:eastAsiaTheme="minorEastAsia" w:hAnsi="Times New Roman"/>
          <w:color w:val="000000" w:themeColor="text1"/>
        </w:rPr>
        <w:t xml:space="preserve">ntin </w:t>
      </w:r>
      <w:proofErr w:type="spellStart"/>
      <w:r w:rsidR="00FD7687">
        <w:rPr>
          <w:rFonts w:ascii="Times New Roman" w:eastAsiaTheme="minorEastAsia" w:hAnsi="Times New Roman"/>
          <w:color w:val="000000" w:themeColor="text1"/>
        </w:rPr>
        <w:t>McShan</w:t>
      </w:r>
      <w:proofErr w:type="spellEnd"/>
      <w:r w:rsidR="00FD7687">
        <w:rPr>
          <w:rFonts w:ascii="Times New Roman" w:eastAsiaTheme="minorEastAsia" w:hAnsi="Times New Roman"/>
          <w:color w:val="000000" w:themeColor="text1"/>
        </w:rPr>
        <w:t>, NMCADV Board Member</w:t>
      </w:r>
    </w:p>
    <w:p w14:paraId="3FB8F63A" w14:textId="77777777" w:rsidR="00BD7530" w:rsidRPr="00706050" w:rsidRDefault="00BD7530" w:rsidP="00BD7530">
      <w:pPr>
        <w:rPr>
          <w:rFonts w:ascii="Times New Roman" w:eastAsiaTheme="minorEastAsia" w:hAnsi="Times New Roman"/>
          <w:color w:val="000000" w:themeColor="text1"/>
        </w:rPr>
      </w:pPr>
    </w:p>
    <w:p w14:paraId="35CAD953" w14:textId="77777777" w:rsidR="00BD7530" w:rsidRPr="00706050" w:rsidRDefault="00BD7530" w:rsidP="00BD7530">
      <w:pPr>
        <w:rPr>
          <w:rFonts w:ascii="Times New Roman" w:hAnsi="Times New Roman"/>
        </w:rPr>
      </w:pPr>
      <w:r w:rsidRPr="00706050">
        <w:rPr>
          <w:rFonts w:ascii="Times New Roman" w:hAnsi="Times New Roman"/>
          <w:bCs/>
          <w:iCs/>
        </w:rPr>
        <w:t>12:00 - 12:30</w:t>
      </w:r>
      <w:r>
        <w:rPr>
          <w:rFonts w:ascii="Times New Roman" w:hAnsi="Times New Roman"/>
          <w:bCs/>
          <w:iCs/>
        </w:rPr>
        <w:tab/>
      </w:r>
      <w:r w:rsidRPr="00DF0ACD">
        <w:rPr>
          <w:rFonts w:ascii="Times New Roman" w:hAnsi="Times New Roman"/>
          <w:b/>
          <w:bCs/>
          <w:iCs/>
        </w:rPr>
        <w:t xml:space="preserve">Complimentary </w:t>
      </w:r>
      <w:r>
        <w:rPr>
          <w:rFonts w:ascii="Times New Roman" w:hAnsi="Times New Roman"/>
          <w:b/>
          <w:bCs/>
          <w:iCs/>
        </w:rPr>
        <w:t xml:space="preserve">Lunch </w:t>
      </w:r>
      <w:r w:rsidRPr="00DF0ACD">
        <w:rPr>
          <w:rFonts w:ascii="Times New Roman" w:hAnsi="Times New Roman"/>
          <w:b/>
          <w:bCs/>
          <w:iCs/>
        </w:rPr>
        <w:t>for Networking</w:t>
      </w:r>
      <w:r>
        <w:rPr>
          <w:rFonts w:ascii="Times New Roman" w:hAnsi="Times New Roman"/>
          <w:bCs/>
          <w:iCs/>
        </w:rPr>
        <w:t xml:space="preserve"> with your colleagues</w:t>
      </w:r>
    </w:p>
    <w:p w14:paraId="42001F37" w14:textId="77777777" w:rsidR="00BD7530" w:rsidRPr="00706050" w:rsidRDefault="00BD7530" w:rsidP="00BD7530">
      <w:pPr>
        <w:rPr>
          <w:rFonts w:ascii="Times New Roman" w:hAnsi="Times New Roman"/>
          <w:bCs/>
          <w:iCs/>
        </w:rPr>
      </w:pPr>
    </w:p>
    <w:p w14:paraId="70CA4610" w14:textId="77777777" w:rsidR="00F95AB2" w:rsidRDefault="00F95AB2" w:rsidP="00F95AB2">
      <w:pPr>
        <w:jc w:val="center"/>
        <w:rPr>
          <w:rFonts w:ascii="Times New Roman" w:hAnsi="Times New Roman"/>
          <w:i/>
        </w:rPr>
      </w:pPr>
    </w:p>
    <w:p w14:paraId="157CD37E" w14:textId="77777777" w:rsidR="00F95AB2" w:rsidRDefault="00F95AB2" w:rsidP="00F95AB2">
      <w:pPr>
        <w:jc w:val="center"/>
        <w:rPr>
          <w:rFonts w:ascii="Times New Roman" w:hAnsi="Times New Roman"/>
          <w:i/>
        </w:rPr>
      </w:pPr>
      <w:r w:rsidRPr="00DF0ACD">
        <w:rPr>
          <w:rFonts w:ascii="Times New Roman" w:hAnsi="Times New Roman"/>
          <w:i/>
        </w:rPr>
        <w:t>Our next Network meeting will be March 27, 2019 – location to be determined</w:t>
      </w:r>
    </w:p>
    <w:p w14:paraId="1AEEC3FC" w14:textId="77777777" w:rsidR="00F95AB2" w:rsidRDefault="00F95AB2" w:rsidP="00CB2F47">
      <w:pPr>
        <w:rPr>
          <w:rFonts w:ascii="Times New Roman" w:hAnsi="Times New Roman"/>
          <w:b/>
          <w:color w:val="FF0000"/>
        </w:rPr>
      </w:pPr>
    </w:p>
    <w:p w14:paraId="1A8A5B6C" w14:textId="77777777" w:rsidR="00D0606D" w:rsidRDefault="00D0606D" w:rsidP="00CB2F47">
      <w:pPr>
        <w:rPr>
          <w:rFonts w:ascii="Times New Roman" w:hAnsi="Times New Roman"/>
          <w:b/>
          <w:color w:val="FF0000"/>
        </w:rPr>
      </w:pPr>
    </w:p>
    <w:p w14:paraId="429A5AD1" w14:textId="49F4E6F4" w:rsidR="00D02AA0" w:rsidRPr="00D12497" w:rsidRDefault="00FA2571" w:rsidP="00CB2F47">
      <w:pPr>
        <w:rPr>
          <w:rFonts w:ascii="Times New Roman" w:hAnsi="Times New Roman"/>
          <w:b/>
        </w:rPr>
      </w:pPr>
      <w:r w:rsidRPr="00D12497">
        <w:rPr>
          <w:rFonts w:ascii="Times New Roman" w:hAnsi="Times New Roman"/>
          <w:b/>
        </w:rPr>
        <w:t>Logistics</w:t>
      </w:r>
    </w:p>
    <w:p w14:paraId="01A936DC" w14:textId="62025348" w:rsidR="007B509E" w:rsidRPr="00706050" w:rsidRDefault="00F95AB2" w:rsidP="007F3A0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LOCATION: </w:t>
      </w:r>
      <w:r w:rsidR="00715CC6" w:rsidRPr="00706050">
        <w:rPr>
          <w:rFonts w:ascii="Times New Roman" w:hAnsi="Times New Roman"/>
          <w:b/>
        </w:rPr>
        <w:t>N</w:t>
      </w:r>
      <w:r w:rsidR="008847F1" w:rsidRPr="00706050">
        <w:rPr>
          <w:rFonts w:ascii="Times New Roman" w:hAnsi="Times New Roman"/>
          <w:b/>
        </w:rPr>
        <w:t xml:space="preserve">usenda Training Center, 4100 </w:t>
      </w:r>
      <w:r w:rsidR="00332518" w:rsidRPr="00706050">
        <w:rPr>
          <w:rFonts w:ascii="Times New Roman" w:hAnsi="Times New Roman"/>
          <w:b/>
        </w:rPr>
        <w:t xml:space="preserve">Pan American Freeway </w:t>
      </w:r>
      <w:r w:rsidR="008847F1" w:rsidRPr="00706050">
        <w:rPr>
          <w:rFonts w:ascii="Times New Roman" w:hAnsi="Times New Roman"/>
          <w:b/>
        </w:rPr>
        <w:t>NE</w:t>
      </w:r>
    </w:p>
    <w:p w14:paraId="0B614ADA" w14:textId="2752D7CE" w:rsidR="00BA13A3" w:rsidRPr="00706050" w:rsidRDefault="00BA13A3" w:rsidP="00D02AA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06050">
        <w:rPr>
          <w:rFonts w:ascii="Times New Roman" w:eastAsiaTheme="minorEastAsia" w:hAnsi="Times New Roman"/>
          <w:color w:val="1A1A1A"/>
        </w:rPr>
        <w:t xml:space="preserve">People with asthma, allergies, </w:t>
      </w:r>
      <w:r w:rsidR="00FA2571" w:rsidRPr="00706050">
        <w:rPr>
          <w:rFonts w:ascii="Times New Roman" w:eastAsiaTheme="minorEastAsia" w:hAnsi="Times New Roman"/>
          <w:color w:val="1A1A1A"/>
        </w:rPr>
        <w:t xml:space="preserve">and </w:t>
      </w:r>
      <w:r w:rsidRPr="00706050">
        <w:rPr>
          <w:rFonts w:ascii="Times New Roman" w:eastAsiaTheme="minorEastAsia" w:hAnsi="Times New Roman"/>
          <w:color w:val="1A1A1A"/>
        </w:rPr>
        <w:t xml:space="preserve">chemical sensitivities can experience </w:t>
      </w:r>
      <w:r w:rsidR="00FA2571" w:rsidRPr="00706050">
        <w:rPr>
          <w:rFonts w:ascii="Times New Roman" w:eastAsiaTheme="minorEastAsia" w:hAnsi="Times New Roman"/>
          <w:color w:val="1A1A1A"/>
        </w:rPr>
        <w:t>adverse</w:t>
      </w:r>
      <w:r w:rsidRPr="00706050">
        <w:rPr>
          <w:rFonts w:ascii="Times New Roman" w:eastAsiaTheme="minorEastAsia" w:hAnsi="Times New Roman"/>
          <w:color w:val="1A1A1A"/>
        </w:rPr>
        <w:t xml:space="preserve"> symptoms when exposed to scented products. </w:t>
      </w:r>
      <w:r w:rsidRPr="00706050">
        <w:rPr>
          <w:rFonts w:ascii="Times New Roman" w:eastAsiaTheme="minorEastAsia" w:hAnsi="Times New Roman"/>
          <w:b/>
          <w:color w:val="1A1A1A"/>
        </w:rPr>
        <w:t>Please avoid using scented</w:t>
      </w:r>
      <w:r w:rsidRPr="00706050">
        <w:rPr>
          <w:rFonts w:ascii="Times New Roman" w:eastAsiaTheme="minorEastAsia" w:hAnsi="Times New Roman"/>
          <w:color w:val="1A1A1A"/>
        </w:rPr>
        <w:t xml:space="preserve"> </w:t>
      </w:r>
      <w:r w:rsidRPr="00706050">
        <w:rPr>
          <w:rFonts w:ascii="Times New Roman" w:eastAsiaTheme="minorEastAsia" w:hAnsi="Times New Roman"/>
          <w:b/>
          <w:color w:val="1A1A1A"/>
        </w:rPr>
        <w:t>products</w:t>
      </w:r>
      <w:r w:rsidRPr="00706050">
        <w:rPr>
          <w:rFonts w:ascii="Times New Roman" w:eastAsiaTheme="minorEastAsia" w:hAnsi="Times New Roman"/>
          <w:color w:val="1A1A1A"/>
        </w:rPr>
        <w:t xml:space="preserve"> before</w:t>
      </w:r>
      <w:r w:rsidR="00FA2571" w:rsidRPr="00706050">
        <w:rPr>
          <w:rFonts w:ascii="Times New Roman" w:eastAsiaTheme="minorEastAsia" w:hAnsi="Times New Roman"/>
          <w:color w:val="1A1A1A"/>
        </w:rPr>
        <w:t>/</w:t>
      </w:r>
      <w:r w:rsidRPr="00706050">
        <w:rPr>
          <w:rFonts w:ascii="Times New Roman" w:eastAsiaTheme="minorEastAsia" w:hAnsi="Times New Roman"/>
          <w:color w:val="1A1A1A"/>
        </w:rPr>
        <w:t xml:space="preserve">during the meeting.  </w:t>
      </w:r>
    </w:p>
    <w:p w14:paraId="722D75E3" w14:textId="2BC290EF" w:rsidR="00FA2571" w:rsidRPr="00706050" w:rsidRDefault="00BA13A3" w:rsidP="00715CC6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i/>
          <w:iCs/>
          <w:u w:val="single"/>
        </w:rPr>
      </w:pPr>
      <w:r w:rsidRPr="00706050">
        <w:rPr>
          <w:rFonts w:ascii="Times New Roman" w:hAnsi="Times New Roman"/>
          <w:bCs/>
          <w:iCs/>
        </w:rPr>
        <w:t>1.5 hours of CEU credits for social workers and counselors who sign-in</w:t>
      </w:r>
      <w:r w:rsidR="00706050">
        <w:rPr>
          <w:rFonts w:ascii="Times New Roman" w:hAnsi="Times New Roman"/>
          <w:bCs/>
          <w:iCs/>
        </w:rPr>
        <w:t>,</w:t>
      </w:r>
      <w:r w:rsidRPr="00706050">
        <w:rPr>
          <w:rFonts w:ascii="Times New Roman" w:hAnsi="Times New Roman"/>
          <w:bCs/>
          <w:iCs/>
        </w:rPr>
        <w:t xml:space="preserve"> are </w:t>
      </w:r>
      <w:r w:rsidR="00200207" w:rsidRPr="00706050">
        <w:rPr>
          <w:rFonts w:ascii="Times New Roman" w:hAnsi="Times New Roman"/>
          <w:bCs/>
          <w:iCs/>
        </w:rPr>
        <w:t xml:space="preserve">present for the </w:t>
      </w:r>
      <w:r w:rsidR="00706050">
        <w:rPr>
          <w:rFonts w:ascii="Times New Roman" w:hAnsi="Times New Roman"/>
          <w:bCs/>
          <w:iCs/>
        </w:rPr>
        <w:t xml:space="preserve">entire </w:t>
      </w:r>
      <w:r w:rsidR="00200207" w:rsidRPr="00706050">
        <w:rPr>
          <w:rFonts w:ascii="Times New Roman" w:hAnsi="Times New Roman"/>
          <w:bCs/>
          <w:iCs/>
        </w:rPr>
        <w:t>panel discussion</w:t>
      </w:r>
      <w:r w:rsidR="00706050">
        <w:rPr>
          <w:rFonts w:ascii="Times New Roman" w:hAnsi="Times New Roman"/>
          <w:bCs/>
          <w:iCs/>
        </w:rPr>
        <w:t>, and can collect the CEU before leaving the Network</w:t>
      </w:r>
      <w:r w:rsidR="00200207" w:rsidRPr="00706050">
        <w:rPr>
          <w:rFonts w:ascii="Times New Roman" w:hAnsi="Times New Roman"/>
          <w:bCs/>
          <w:iCs/>
        </w:rPr>
        <w:t xml:space="preserve">. </w:t>
      </w:r>
      <w:r w:rsidR="00706050">
        <w:rPr>
          <w:rFonts w:ascii="Times New Roman" w:hAnsi="Times New Roman"/>
          <w:bCs/>
          <w:i/>
          <w:iCs/>
        </w:rPr>
        <w:t>(No f</w:t>
      </w:r>
      <w:r w:rsidR="00200207" w:rsidRPr="00706050">
        <w:rPr>
          <w:rFonts w:ascii="Times New Roman" w:hAnsi="Times New Roman"/>
          <w:bCs/>
          <w:i/>
          <w:iCs/>
        </w:rPr>
        <w:t>ee</w:t>
      </w:r>
      <w:r w:rsidR="00706050">
        <w:rPr>
          <w:rFonts w:ascii="Times New Roman" w:hAnsi="Times New Roman"/>
          <w:bCs/>
          <w:i/>
          <w:iCs/>
        </w:rPr>
        <w:t>, no mailing CEU</w:t>
      </w:r>
      <w:r w:rsidR="00200207" w:rsidRPr="00706050">
        <w:rPr>
          <w:rFonts w:ascii="Times New Roman" w:hAnsi="Times New Roman"/>
          <w:bCs/>
          <w:i/>
          <w:iCs/>
        </w:rPr>
        <w:t>.)</w:t>
      </w:r>
    </w:p>
    <w:p w14:paraId="42BBC2AE" w14:textId="77777777" w:rsidR="00DF0ACD" w:rsidRPr="00DF0ACD" w:rsidRDefault="00715CC6" w:rsidP="00DF0ACD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i/>
          <w:iCs/>
          <w:u w:val="single"/>
        </w:rPr>
      </w:pPr>
      <w:r w:rsidRPr="00706050">
        <w:rPr>
          <w:rFonts w:ascii="Times New Roman" w:hAnsi="Times New Roman"/>
          <w:bCs/>
          <w:iCs/>
        </w:rPr>
        <w:t xml:space="preserve">The </w:t>
      </w:r>
      <w:r w:rsidR="00FA2571" w:rsidRPr="00706050">
        <w:rPr>
          <w:rFonts w:ascii="Times New Roman" w:hAnsi="Times New Roman"/>
          <w:bCs/>
          <w:iCs/>
        </w:rPr>
        <w:t xml:space="preserve">December </w:t>
      </w:r>
      <w:r w:rsidRPr="00706050">
        <w:rPr>
          <w:rFonts w:ascii="Times New Roman" w:hAnsi="Times New Roman"/>
          <w:bCs/>
          <w:iCs/>
        </w:rPr>
        <w:t>Network meeting will have webinar capacity</w:t>
      </w:r>
      <w:r w:rsidR="00FA2571" w:rsidRPr="00706050">
        <w:rPr>
          <w:rFonts w:ascii="Times New Roman" w:hAnsi="Times New Roman"/>
          <w:bCs/>
          <w:iCs/>
        </w:rPr>
        <w:t xml:space="preserve">; if you encounter problems, email </w:t>
      </w:r>
      <w:r w:rsidR="00D06175" w:rsidRPr="00706050">
        <w:rPr>
          <w:rFonts w:ascii="Times New Roman" w:hAnsi="Times New Roman"/>
          <w:bCs/>
          <w:iCs/>
        </w:rPr>
        <w:t xml:space="preserve">Katelyn McDonald </w:t>
      </w:r>
      <w:r w:rsidRPr="00706050">
        <w:rPr>
          <w:rFonts w:ascii="Times New Roman" w:hAnsi="Times New Roman"/>
          <w:bCs/>
          <w:iCs/>
        </w:rPr>
        <w:t>at</w:t>
      </w:r>
      <w:r w:rsidR="00D06175" w:rsidRPr="00706050">
        <w:rPr>
          <w:rFonts w:ascii="Times New Roman" w:hAnsi="Times New Roman"/>
        </w:rPr>
        <w:t xml:space="preserve"> </w:t>
      </w:r>
      <w:hyperlink r:id="rId8" w:history="1">
        <w:r w:rsidR="00D06175" w:rsidRPr="00706050">
          <w:rPr>
            <w:rStyle w:val="Hyperlink"/>
            <w:rFonts w:ascii="Times New Roman" w:hAnsi="Times New Roman"/>
          </w:rPr>
          <w:t>katelyn@nmcadv.org</w:t>
        </w:r>
      </w:hyperlink>
      <w:r w:rsidR="00DF0ACD">
        <w:rPr>
          <w:rFonts w:ascii="Times New Roman" w:hAnsi="Times New Roman"/>
        </w:rPr>
        <w:t>. Otherwise, Zoom Connection Link and Phone line:</w:t>
      </w:r>
    </w:p>
    <w:p w14:paraId="78508866" w14:textId="77777777" w:rsidR="00D0606D" w:rsidRPr="00D0606D" w:rsidRDefault="00DF0ACD" w:rsidP="00D0606D">
      <w:pPr>
        <w:pStyle w:val="ListParagraph"/>
        <w:numPr>
          <w:ilvl w:val="1"/>
          <w:numId w:val="9"/>
        </w:numPr>
        <w:rPr>
          <w:rStyle w:val="Hyperlink"/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bCs/>
          <w:iCs/>
        </w:rPr>
        <w:t>F</w:t>
      </w:r>
      <w:r w:rsidR="00715CC6" w:rsidRPr="00DF0ACD">
        <w:rPr>
          <w:rFonts w:ascii="Times New Roman" w:hAnsi="Times New Roman"/>
          <w:bCs/>
          <w:iCs/>
        </w:rPr>
        <w:t>rom your</w:t>
      </w:r>
      <w:r w:rsidR="00706050" w:rsidRPr="00DF0ACD">
        <w:rPr>
          <w:rFonts w:ascii="Times New Roman" w:hAnsi="Times New Roman"/>
          <w:bCs/>
          <w:iCs/>
        </w:rPr>
        <w:t xml:space="preserve"> computer, tablet or smartphone: </w:t>
      </w:r>
      <w:hyperlink r:id="rId9" w:tgtFrame="_blank" w:history="1">
        <w:r w:rsidR="00F146A3" w:rsidRPr="00DF0ACD">
          <w:rPr>
            <w:rStyle w:val="Hyperlink"/>
            <w:rFonts w:ascii="Times New Roman" w:hAnsi="Times New Roman"/>
            <w:color w:val="2A6496"/>
            <w:shd w:val="clear" w:color="auto" w:fill="FFFFFF"/>
          </w:rPr>
          <w:t>https://zoom.us/j/443353229</w:t>
        </w:r>
      </w:hyperlink>
    </w:p>
    <w:p w14:paraId="722FCB26" w14:textId="448DAB30" w:rsidR="00BD7530" w:rsidRPr="00D0606D" w:rsidRDefault="00542575" w:rsidP="00D0606D">
      <w:pPr>
        <w:pStyle w:val="ListParagraph"/>
        <w:numPr>
          <w:ilvl w:val="1"/>
          <w:numId w:val="9"/>
        </w:numPr>
        <w:rPr>
          <w:rFonts w:ascii="Times New Roman" w:hAnsi="Times New Roman"/>
          <w:b/>
          <w:bCs/>
          <w:i/>
          <w:iCs/>
          <w:u w:val="single"/>
        </w:rPr>
      </w:pPr>
      <w:r w:rsidRPr="00D0606D">
        <w:rPr>
          <w:rFonts w:ascii="Times New Roman" w:hAnsi="Times New Roman"/>
        </w:rPr>
        <w:t xml:space="preserve">For </w:t>
      </w:r>
      <w:r w:rsidR="00DF0ACD" w:rsidRPr="00D0606D">
        <w:rPr>
          <w:rFonts w:ascii="Times New Roman" w:hAnsi="Times New Roman"/>
        </w:rPr>
        <w:t>phone</w:t>
      </w:r>
      <w:r w:rsidRPr="00D0606D">
        <w:rPr>
          <w:rFonts w:ascii="Times New Roman" w:hAnsi="Times New Roman"/>
        </w:rPr>
        <w:t>: +16468769923 or +14086380986</w:t>
      </w:r>
      <w:r w:rsidR="00706050" w:rsidRPr="00D0606D">
        <w:rPr>
          <w:rFonts w:ascii="Times New Roman" w:hAnsi="Times New Roman"/>
        </w:rPr>
        <w:t xml:space="preserve">, </w:t>
      </w:r>
      <w:r w:rsidRPr="00D0606D">
        <w:rPr>
          <w:rFonts w:ascii="Times New Roman" w:hAnsi="Times New Roman"/>
          <w:b/>
          <w:bCs/>
          <w:iCs/>
        </w:rPr>
        <w:t>Access Code</w:t>
      </w:r>
      <w:r w:rsidRPr="00D0606D">
        <w:rPr>
          <w:rFonts w:ascii="Times New Roman" w:hAnsi="Times New Roman"/>
          <w:bCs/>
          <w:iCs/>
        </w:rPr>
        <w:t>: 443 353 229</w:t>
      </w:r>
      <w:r w:rsidR="00715CC6" w:rsidRPr="00D0606D">
        <w:rPr>
          <w:rFonts w:ascii="Times New Roman" w:hAnsi="Times New Roman"/>
          <w:bCs/>
          <w:iCs/>
        </w:rPr>
        <w:br/>
      </w:r>
    </w:p>
    <w:p w14:paraId="1DA3573A" w14:textId="18AE62FA" w:rsidR="00BD7530" w:rsidRDefault="00F95AB2" w:rsidP="00BD7530">
      <w:pPr>
        <w:rPr>
          <w:rFonts w:ascii="Times New Roman" w:hAnsi="Times New Roman"/>
          <w:b/>
          <w:sz w:val="20"/>
          <w:szCs w:val="20"/>
        </w:rPr>
      </w:pPr>
      <w:r w:rsidRPr="00BD7530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15321" wp14:editId="01DCE887">
                <wp:simplePos x="0" y="0"/>
                <wp:positionH relativeFrom="column">
                  <wp:posOffset>3771265</wp:posOffset>
                </wp:positionH>
                <wp:positionV relativeFrom="paragraph">
                  <wp:posOffset>141605</wp:posOffset>
                </wp:positionV>
                <wp:extent cx="2546985" cy="1404620"/>
                <wp:effectExtent l="0" t="0" r="247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F090D" w14:textId="56DD059F" w:rsidR="00BD7530" w:rsidRPr="00F95AB2" w:rsidRDefault="00BD753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NETWOR</w:t>
                            </w:r>
                            <w:r w:rsidR="00D060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 is an inclusive collaboration </w:t>
                            </w:r>
                            <w:r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 multidisciplinary, multicultural domestic violence and sexual assault providers and organizations dedicated to strengthening policies, protocols</w:t>
                            </w:r>
                            <w:r w:rsid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 services to reduce the incidence of sexual assault and domestic violence.</w:t>
                            </w:r>
                            <w:r w:rsidR="00D12497"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will</w:t>
                            </w:r>
                            <w:r w:rsid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accomplish this</w:t>
                            </w:r>
                            <w:r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through information and resource sharing; cross training; identifying gaps</w:t>
                            </w:r>
                            <w:r w:rsidR="00F95AB2"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critical need</w:t>
                            </w:r>
                            <w:r w:rsidR="00F95AB2"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F95A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 fostering new partnerships; and collaborating on and supporting legislative efforts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15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95pt;margin-top:11.15pt;width:20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pvJQ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">
                <v:textbox style="mso-fit-shape-to-text:t">
                  <w:txbxContent>
                    <w:p w14:paraId="541F090D" w14:textId="56DD059F" w:rsidR="00BD7530" w:rsidRPr="00F95AB2" w:rsidRDefault="00BD753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NETWOR</w:t>
                      </w:r>
                      <w:r w:rsidR="00D060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 is an inclusive collaboration </w:t>
                      </w:r>
                      <w:r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 multidisciplinary, multicultural domestic violence and sexual assault providers and organizations dedicated to strengthening policies, protocols</w:t>
                      </w:r>
                      <w:r w:rsid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 services to reduce the incidence of sexual assault and domestic violence.</w:t>
                      </w:r>
                      <w:r w:rsidR="00D12497"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We </w:t>
                      </w:r>
                      <w:r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will</w:t>
                      </w:r>
                      <w:r w:rsid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accomplish this</w:t>
                      </w:r>
                      <w:r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through information and resource sharing; cross training; identifying gaps</w:t>
                      </w:r>
                      <w:r w:rsidR="00F95AB2"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</w:t>
                      </w:r>
                      <w:r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critical need</w:t>
                      </w:r>
                      <w:r w:rsidR="00F95AB2"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 w:rsidRPr="00F95A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 fostering new partnerships; and collaborating on and supporting legislative efforts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F291E" w14:textId="7DD9696C" w:rsidR="00DF0ACD" w:rsidRDefault="00DF0ACD" w:rsidP="00BD753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Network Volunteer Steering Committee Members/Agencies</w:t>
      </w:r>
    </w:p>
    <w:p w14:paraId="775BACC0" w14:textId="7457A7F3" w:rsidR="00BD7530" w:rsidRDefault="00BD7530" w:rsidP="00BD7530">
      <w:pPr>
        <w:rPr>
          <w:rFonts w:ascii="Times New Roman" w:hAnsi="Times New Roman"/>
          <w:sz w:val="20"/>
          <w:szCs w:val="20"/>
        </w:rPr>
      </w:pPr>
      <w:r w:rsidRPr="00BD7530">
        <w:rPr>
          <w:rFonts w:ascii="Times New Roman" w:hAnsi="Times New Roman"/>
          <w:sz w:val="20"/>
          <w:szCs w:val="20"/>
        </w:rPr>
        <w:t xml:space="preserve">Cole </w:t>
      </w:r>
      <w:proofErr w:type="spellStart"/>
      <w:r w:rsidRPr="00BD7530">
        <w:rPr>
          <w:rFonts w:ascii="Times New Roman" w:hAnsi="Times New Roman"/>
          <w:sz w:val="20"/>
          <w:szCs w:val="20"/>
        </w:rPr>
        <w:t>Carvour</w:t>
      </w:r>
      <w:proofErr w:type="spellEnd"/>
      <w:r w:rsidRPr="00BD753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D7530">
        <w:rPr>
          <w:rFonts w:ascii="Times New Roman" w:hAnsi="Times New Roman"/>
          <w:sz w:val="20"/>
          <w:szCs w:val="20"/>
        </w:rPr>
        <w:t>LoboRESPECT</w:t>
      </w:r>
      <w:proofErr w:type="spellEnd"/>
      <w:r w:rsidRPr="00BD7530">
        <w:rPr>
          <w:rFonts w:ascii="Times New Roman" w:hAnsi="Times New Roman"/>
          <w:sz w:val="20"/>
          <w:szCs w:val="20"/>
        </w:rPr>
        <w:t xml:space="preserve"> Advocacy Center, UNM</w:t>
      </w:r>
    </w:p>
    <w:p w14:paraId="4A95095C" w14:textId="6651A3EB" w:rsidR="00DF0ACD" w:rsidRPr="00BD7530" w:rsidRDefault="00DF0ACD" w:rsidP="00BD7530">
      <w:pPr>
        <w:rPr>
          <w:rFonts w:ascii="Times New Roman" w:hAnsi="Times New Roman"/>
          <w:sz w:val="20"/>
          <w:szCs w:val="20"/>
        </w:rPr>
      </w:pPr>
      <w:r w:rsidRPr="00BD7530">
        <w:rPr>
          <w:rFonts w:ascii="Times New Roman" w:hAnsi="Times New Roman"/>
          <w:sz w:val="20"/>
          <w:szCs w:val="20"/>
        </w:rPr>
        <w:t>Angel Charley, Coalition to Stop Violence Against Native Women</w:t>
      </w:r>
    </w:p>
    <w:p w14:paraId="12D41BCF" w14:textId="6F3BE61C" w:rsidR="00DF0ACD" w:rsidRPr="00BD7530" w:rsidRDefault="00F95AB2" w:rsidP="00BD7530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Jes</w:t>
      </w:r>
      <w:proofErr w:type="spellEnd"/>
      <w:r w:rsidR="00DF0ACD" w:rsidRPr="00BD7530">
        <w:rPr>
          <w:rFonts w:ascii="Times New Roman" w:hAnsi="Times New Roman"/>
          <w:sz w:val="20"/>
          <w:szCs w:val="20"/>
        </w:rPr>
        <w:t xml:space="preserve"> Cooper, Roberta’s Place</w:t>
      </w:r>
    </w:p>
    <w:p w14:paraId="381D474D" w14:textId="3DC54F30" w:rsidR="00DF0ACD" w:rsidRPr="00BD7530" w:rsidRDefault="00DF0ACD" w:rsidP="00BD7530">
      <w:pPr>
        <w:rPr>
          <w:rFonts w:ascii="Times New Roman" w:hAnsi="Times New Roman"/>
          <w:sz w:val="20"/>
          <w:szCs w:val="20"/>
        </w:rPr>
      </w:pPr>
      <w:r w:rsidRPr="00BD7530">
        <w:rPr>
          <w:rFonts w:ascii="Times New Roman" w:hAnsi="Times New Roman"/>
          <w:sz w:val="20"/>
          <w:szCs w:val="20"/>
        </w:rPr>
        <w:t>Katelyn McDonald, NM Coalition Against Domestic Violence</w:t>
      </w:r>
    </w:p>
    <w:p w14:paraId="37F0A9EC" w14:textId="55A038DE" w:rsidR="00DF0ACD" w:rsidRPr="00BD7530" w:rsidRDefault="00DF0ACD" w:rsidP="00BD7530">
      <w:pPr>
        <w:rPr>
          <w:rFonts w:ascii="Times New Roman" w:hAnsi="Times New Roman"/>
          <w:sz w:val="20"/>
          <w:szCs w:val="20"/>
        </w:rPr>
      </w:pPr>
      <w:r w:rsidRPr="00BD7530">
        <w:rPr>
          <w:rFonts w:ascii="Times New Roman" w:hAnsi="Times New Roman"/>
          <w:sz w:val="20"/>
          <w:szCs w:val="20"/>
        </w:rPr>
        <w:t>Connie Monahan, NM Coalition of Sexual Assault Program</w:t>
      </w:r>
    </w:p>
    <w:p w14:paraId="6C63F697" w14:textId="5FD91E5D" w:rsidR="00DF0ACD" w:rsidRPr="00BD7530" w:rsidRDefault="00DF0ACD" w:rsidP="00BD7530">
      <w:pPr>
        <w:rPr>
          <w:rFonts w:ascii="Times New Roman" w:hAnsi="Times New Roman"/>
          <w:sz w:val="20"/>
          <w:szCs w:val="20"/>
        </w:rPr>
      </w:pPr>
      <w:r w:rsidRPr="00BD7530">
        <w:rPr>
          <w:rFonts w:ascii="Times New Roman" w:hAnsi="Times New Roman"/>
          <w:sz w:val="20"/>
          <w:szCs w:val="20"/>
        </w:rPr>
        <w:t>Jana Pfeiffer, First Nations Community Healthsource</w:t>
      </w:r>
    </w:p>
    <w:p w14:paraId="7E83A5AD" w14:textId="25C6320C" w:rsidR="00DF0ACD" w:rsidRPr="00BD7530" w:rsidRDefault="00DF0ACD" w:rsidP="00BD7530">
      <w:pPr>
        <w:rPr>
          <w:rFonts w:ascii="Times New Roman" w:hAnsi="Times New Roman"/>
          <w:sz w:val="20"/>
          <w:szCs w:val="20"/>
        </w:rPr>
      </w:pPr>
      <w:r w:rsidRPr="00BD7530">
        <w:rPr>
          <w:rFonts w:ascii="Times New Roman" w:hAnsi="Times New Roman"/>
          <w:sz w:val="20"/>
          <w:szCs w:val="20"/>
        </w:rPr>
        <w:t>Joan Shirley, Resource Center for Victims of Violent Death</w:t>
      </w:r>
    </w:p>
    <w:p w14:paraId="7903C196" w14:textId="0815DAC4" w:rsidR="00BD7530" w:rsidRPr="00BD7530" w:rsidRDefault="00BD7530" w:rsidP="00BD7530">
      <w:pPr>
        <w:rPr>
          <w:rFonts w:ascii="Times New Roman" w:hAnsi="Times New Roman"/>
          <w:sz w:val="20"/>
          <w:szCs w:val="20"/>
        </w:rPr>
      </w:pPr>
      <w:r w:rsidRPr="00BD7530">
        <w:rPr>
          <w:rFonts w:ascii="Times New Roman" w:hAnsi="Times New Roman"/>
          <w:sz w:val="20"/>
          <w:szCs w:val="20"/>
        </w:rPr>
        <w:t>Brissa Sotelo, Valencia Shelter Services</w:t>
      </w:r>
    </w:p>
    <w:p w14:paraId="37567598" w14:textId="367651E2" w:rsidR="00DF0ACD" w:rsidRDefault="00DF0ACD" w:rsidP="00BD7530">
      <w:pPr>
        <w:rPr>
          <w:rFonts w:ascii="Times New Roman" w:hAnsi="Times New Roman"/>
          <w:b/>
          <w:sz w:val="20"/>
          <w:szCs w:val="20"/>
        </w:rPr>
      </w:pPr>
    </w:p>
    <w:p w14:paraId="61F19DD2" w14:textId="3D479227" w:rsidR="00BD7530" w:rsidRPr="00D0606D" w:rsidRDefault="00D0606D" w:rsidP="00D12497">
      <w:pPr>
        <w:rPr>
          <w:rStyle w:val="Hyperlink"/>
          <w:rFonts w:ascii="Times New Roman" w:hAnsi="Times New Roman"/>
          <w:sz w:val="22"/>
          <w:szCs w:val="22"/>
        </w:rPr>
      </w:pPr>
      <w:r w:rsidRPr="00D0606D">
        <w:rPr>
          <w:rFonts w:ascii="Times New Roman" w:hAnsi="Times New Roman"/>
          <w:sz w:val="22"/>
          <w:szCs w:val="22"/>
        </w:rPr>
        <w:t xml:space="preserve">Website: </w:t>
      </w:r>
      <w:hyperlink r:id="rId10" w:history="1">
        <w:r w:rsidR="00BD7530" w:rsidRPr="00D0606D">
          <w:rPr>
            <w:rStyle w:val="Hyperlink"/>
            <w:rFonts w:ascii="Times New Roman" w:hAnsi="Times New Roman"/>
            <w:sz w:val="22"/>
            <w:szCs w:val="22"/>
          </w:rPr>
          <w:t>http://www.thenetwork-dvsa.org</w:t>
        </w:r>
      </w:hyperlink>
    </w:p>
    <w:p w14:paraId="683C1B06" w14:textId="5797967F" w:rsidR="00F95AB2" w:rsidRPr="00D0606D" w:rsidRDefault="00D12497" w:rsidP="00D12497">
      <w:pPr>
        <w:rPr>
          <w:rFonts w:ascii="Times New Roman" w:hAnsi="Times New Roman"/>
          <w:sz w:val="22"/>
          <w:szCs w:val="22"/>
        </w:rPr>
      </w:pPr>
      <w:r w:rsidRPr="00D0606D">
        <w:rPr>
          <w:rFonts w:ascii="Times New Roman" w:hAnsi="Times New Roman"/>
          <w:sz w:val="22"/>
          <w:szCs w:val="22"/>
        </w:rPr>
        <w:t xml:space="preserve">Questions? Contact: </w:t>
      </w:r>
      <w:hyperlink r:id="rId11" w:history="1">
        <w:r w:rsidR="00F95AB2" w:rsidRPr="00D0606D">
          <w:rPr>
            <w:rStyle w:val="Hyperlink"/>
            <w:rFonts w:ascii="Times New Roman" w:hAnsi="Times New Roman"/>
            <w:sz w:val="22"/>
            <w:szCs w:val="22"/>
          </w:rPr>
          <w:t>conniem@swcp.com</w:t>
        </w:r>
      </w:hyperlink>
      <w:r w:rsidR="00F95AB2" w:rsidRPr="00D0606D">
        <w:rPr>
          <w:rFonts w:ascii="Times New Roman" w:hAnsi="Times New Roman"/>
          <w:sz w:val="22"/>
          <w:szCs w:val="22"/>
        </w:rPr>
        <w:t xml:space="preserve"> </w:t>
      </w:r>
    </w:p>
    <w:sectPr w:rsidR="00F95AB2" w:rsidRPr="00D0606D" w:rsidSect="00F95AB2">
      <w:footerReference w:type="default" r:id="rId12"/>
      <w:pgSz w:w="12240" w:h="15840"/>
      <w:pgMar w:top="720" w:right="1008" w:bottom="432" w:left="1008" w:header="36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4404" w14:textId="77777777" w:rsidR="00A574E8" w:rsidRDefault="00A574E8">
      <w:r>
        <w:separator/>
      </w:r>
    </w:p>
  </w:endnote>
  <w:endnote w:type="continuationSeparator" w:id="0">
    <w:p w14:paraId="194D2255" w14:textId="77777777" w:rsidR="00A574E8" w:rsidRDefault="00A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AB99" w14:textId="77777777" w:rsidR="00817D71" w:rsidRDefault="00817D71" w:rsidP="00253273">
    <w:pPr>
      <w:pStyle w:val="Heading6"/>
      <w:jc w:val="center"/>
      <w:rPr>
        <w:sz w:val="18"/>
      </w:rPr>
    </w:pPr>
  </w:p>
  <w:p w14:paraId="7742DAA7" w14:textId="77777777" w:rsidR="00817D71" w:rsidRDefault="00817D71" w:rsidP="00253273">
    <w:pPr>
      <w:pStyle w:val="Heading6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1C44" w14:textId="77777777" w:rsidR="00A574E8" w:rsidRDefault="00A574E8">
      <w:r>
        <w:separator/>
      </w:r>
    </w:p>
  </w:footnote>
  <w:footnote w:type="continuationSeparator" w:id="0">
    <w:p w14:paraId="1394601B" w14:textId="77777777" w:rsidR="00A574E8" w:rsidRDefault="00A5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128BC"/>
    <w:multiLevelType w:val="multilevel"/>
    <w:tmpl w:val="E2D803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8A0"/>
    <w:multiLevelType w:val="hybridMultilevel"/>
    <w:tmpl w:val="90F6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365A"/>
    <w:multiLevelType w:val="hybridMultilevel"/>
    <w:tmpl w:val="9DE62786"/>
    <w:lvl w:ilvl="0" w:tplc="D46016F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6842"/>
    <w:multiLevelType w:val="hybridMultilevel"/>
    <w:tmpl w:val="164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3CE7"/>
    <w:multiLevelType w:val="hybridMultilevel"/>
    <w:tmpl w:val="483E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33546"/>
    <w:multiLevelType w:val="hybridMultilevel"/>
    <w:tmpl w:val="07D6F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436BE"/>
    <w:multiLevelType w:val="hybridMultilevel"/>
    <w:tmpl w:val="35D6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2687"/>
    <w:multiLevelType w:val="hybridMultilevel"/>
    <w:tmpl w:val="996A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2F4A"/>
    <w:multiLevelType w:val="hybridMultilevel"/>
    <w:tmpl w:val="D35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5322E"/>
    <w:multiLevelType w:val="hybridMultilevel"/>
    <w:tmpl w:val="A2E0F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B0E9F"/>
    <w:multiLevelType w:val="hybridMultilevel"/>
    <w:tmpl w:val="55F899E4"/>
    <w:lvl w:ilvl="0" w:tplc="2DF6856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07490"/>
    <w:multiLevelType w:val="hybridMultilevel"/>
    <w:tmpl w:val="1828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767A6"/>
    <w:multiLevelType w:val="hybridMultilevel"/>
    <w:tmpl w:val="0BEE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47F"/>
    <w:multiLevelType w:val="hybridMultilevel"/>
    <w:tmpl w:val="B3E0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3249"/>
    <w:multiLevelType w:val="hybridMultilevel"/>
    <w:tmpl w:val="F35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D63EB"/>
    <w:multiLevelType w:val="hybridMultilevel"/>
    <w:tmpl w:val="058E6994"/>
    <w:lvl w:ilvl="0" w:tplc="D46016F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5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A3"/>
    <w:rsid w:val="000341F2"/>
    <w:rsid w:val="00045A36"/>
    <w:rsid w:val="00062CBD"/>
    <w:rsid w:val="000A5869"/>
    <w:rsid w:val="000B4F62"/>
    <w:rsid w:val="000E2B39"/>
    <w:rsid w:val="00102DC7"/>
    <w:rsid w:val="00121DC2"/>
    <w:rsid w:val="001264E6"/>
    <w:rsid w:val="00135030"/>
    <w:rsid w:val="00146E8F"/>
    <w:rsid w:val="00165FB6"/>
    <w:rsid w:val="00167CE7"/>
    <w:rsid w:val="001700C7"/>
    <w:rsid w:val="001707FA"/>
    <w:rsid w:val="00171653"/>
    <w:rsid w:val="00172F8D"/>
    <w:rsid w:val="00180FA9"/>
    <w:rsid w:val="00187F7E"/>
    <w:rsid w:val="001A0EF6"/>
    <w:rsid w:val="001A1431"/>
    <w:rsid w:val="001C1336"/>
    <w:rsid w:val="001C186D"/>
    <w:rsid w:val="001C4786"/>
    <w:rsid w:val="001C4BB2"/>
    <w:rsid w:val="001C68EF"/>
    <w:rsid w:val="001D783F"/>
    <w:rsid w:val="00200207"/>
    <w:rsid w:val="00201CEB"/>
    <w:rsid w:val="00201EC2"/>
    <w:rsid w:val="00203C94"/>
    <w:rsid w:val="00215BCD"/>
    <w:rsid w:val="00231D27"/>
    <w:rsid w:val="002467B6"/>
    <w:rsid w:val="00253273"/>
    <w:rsid w:val="0026136E"/>
    <w:rsid w:val="00267B23"/>
    <w:rsid w:val="00273B94"/>
    <w:rsid w:val="00274010"/>
    <w:rsid w:val="00284CEA"/>
    <w:rsid w:val="00295790"/>
    <w:rsid w:val="002A26E3"/>
    <w:rsid w:val="002B4F46"/>
    <w:rsid w:val="002C2C3A"/>
    <w:rsid w:val="002C55FA"/>
    <w:rsid w:val="002D0DED"/>
    <w:rsid w:val="002F7508"/>
    <w:rsid w:val="00305F87"/>
    <w:rsid w:val="00311936"/>
    <w:rsid w:val="00323AB2"/>
    <w:rsid w:val="003278DB"/>
    <w:rsid w:val="00332518"/>
    <w:rsid w:val="003374AA"/>
    <w:rsid w:val="00363494"/>
    <w:rsid w:val="00376AAC"/>
    <w:rsid w:val="0038343E"/>
    <w:rsid w:val="00397687"/>
    <w:rsid w:val="003B6FD8"/>
    <w:rsid w:val="003C0613"/>
    <w:rsid w:val="003C4A02"/>
    <w:rsid w:val="003D4423"/>
    <w:rsid w:val="003E02E4"/>
    <w:rsid w:val="003E08C3"/>
    <w:rsid w:val="003E76C8"/>
    <w:rsid w:val="003F4215"/>
    <w:rsid w:val="004107D4"/>
    <w:rsid w:val="00423FED"/>
    <w:rsid w:val="004377F6"/>
    <w:rsid w:val="00444F5C"/>
    <w:rsid w:val="0045044F"/>
    <w:rsid w:val="00481A96"/>
    <w:rsid w:val="00482F2C"/>
    <w:rsid w:val="00496FEA"/>
    <w:rsid w:val="00497CDA"/>
    <w:rsid w:val="004A7B02"/>
    <w:rsid w:val="004B1FD5"/>
    <w:rsid w:val="004B20A3"/>
    <w:rsid w:val="004C4DC8"/>
    <w:rsid w:val="004C7341"/>
    <w:rsid w:val="004D0349"/>
    <w:rsid w:val="004E5E92"/>
    <w:rsid w:val="004E65F9"/>
    <w:rsid w:val="004E75FB"/>
    <w:rsid w:val="004F2496"/>
    <w:rsid w:val="00520FF9"/>
    <w:rsid w:val="00542116"/>
    <w:rsid w:val="00542575"/>
    <w:rsid w:val="00547EEA"/>
    <w:rsid w:val="00557BB4"/>
    <w:rsid w:val="005777A6"/>
    <w:rsid w:val="005930BA"/>
    <w:rsid w:val="005A0741"/>
    <w:rsid w:val="005A4A63"/>
    <w:rsid w:val="005A578F"/>
    <w:rsid w:val="005B62AE"/>
    <w:rsid w:val="005D2F33"/>
    <w:rsid w:val="005E5FA3"/>
    <w:rsid w:val="005E6ACC"/>
    <w:rsid w:val="005F27DF"/>
    <w:rsid w:val="00606734"/>
    <w:rsid w:val="006067B0"/>
    <w:rsid w:val="006155CB"/>
    <w:rsid w:val="00615FC1"/>
    <w:rsid w:val="00617DE4"/>
    <w:rsid w:val="006450CC"/>
    <w:rsid w:val="006517E4"/>
    <w:rsid w:val="0066790C"/>
    <w:rsid w:val="00676E17"/>
    <w:rsid w:val="006B0E9B"/>
    <w:rsid w:val="006E4C5D"/>
    <w:rsid w:val="006F48DC"/>
    <w:rsid w:val="00700A3C"/>
    <w:rsid w:val="007012E4"/>
    <w:rsid w:val="007054D3"/>
    <w:rsid w:val="00706050"/>
    <w:rsid w:val="007125F1"/>
    <w:rsid w:val="00715CC6"/>
    <w:rsid w:val="00724A0B"/>
    <w:rsid w:val="00732F48"/>
    <w:rsid w:val="00744583"/>
    <w:rsid w:val="007455A7"/>
    <w:rsid w:val="007555AA"/>
    <w:rsid w:val="007649F3"/>
    <w:rsid w:val="00766AEA"/>
    <w:rsid w:val="00775AFE"/>
    <w:rsid w:val="007A3289"/>
    <w:rsid w:val="007A4E51"/>
    <w:rsid w:val="007A66AD"/>
    <w:rsid w:val="007B509E"/>
    <w:rsid w:val="007C2005"/>
    <w:rsid w:val="007C3F9C"/>
    <w:rsid w:val="007E3AFB"/>
    <w:rsid w:val="007F3A0D"/>
    <w:rsid w:val="007F505B"/>
    <w:rsid w:val="007F7AB5"/>
    <w:rsid w:val="0080709D"/>
    <w:rsid w:val="0081355A"/>
    <w:rsid w:val="00817D71"/>
    <w:rsid w:val="0083318E"/>
    <w:rsid w:val="008355CD"/>
    <w:rsid w:val="00844F27"/>
    <w:rsid w:val="00865481"/>
    <w:rsid w:val="0086653A"/>
    <w:rsid w:val="008679D6"/>
    <w:rsid w:val="00871EA8"/>
    <w:rsid w:val="00880254"/>
    <w:rsid w:val="008847F1"/>
    <w:rsid w:val="00892531"/>
    <w:rsid w:val="008954D3"/>
    <w:rsid w:val="008A287D"/>
    <w:rsid w:val="008B4ADC"/>
    <w:rsid w:val="00903383"/>
    <w:rsid w:val="0091018B"/>
    <w:rsid w:val="00941027"/>
    <w:rsid w:val="009438D5"/>
    <w:rsid w:val="009452E4"/>
    <w:rsid w:val="00992B6B"/>
    <w:rsid w:val="009A3374"/>
    <w:rsid w:val="009A35E1"/>
    <w:rsid w:val="009B0D40"/>
    <w:rsid w:val="009E72C2"/>
    <w:rsid w:val="009F19DF"/>
    <w:rsid w:val="00A00259"/>
    <w:rsid w:val="00A22EAA"/>
    <w:rsid w:val="00A400EE"/>
    <w:rsid w:val="00A447CF"/>
    <w:rsid w:val="00A47675"/>
    <w:rsid w:val="00A57170"/>
    <w:rsid w:val="00A574E8"/>
    <w:rsid w:val="00A6679A"/>
    <w:rsid w:val="00A81F23"/>
    <w:rsid w:val="00A92D76"/>
    <w:rsid w:val="00AC4F0A"/>
    <w:rsid w:val="00AC73FC"/>
    <w:rsid w:val="00B21D4A"/>
    <w:rsid w:val="00B36B20"/>
    <w:rsid w:val="00B46288"/>
    <w:rsid w:val="00B52AF4"/>
    <w:rsid w:val="00B53269"/>
    <w:rsid w:val="00B91B42"/>
    <w:rsid w:val="00B9459E"/>
    <w:rsid w:val="00B97B03"/>
    <w:rsid w:val="00BA13A3"/>
    <w:rsid w:val="00BA1E39"/>
    <w:rsid w:val="00BA553F"/>
    <w:rsid w:val="00BA7D21"/>
    <w:rsid w:val="00BC475B"/>
    <w:rsid w:val="00BC709B"/>
    <w:rsid w:val="00BD7530"/>
    <w:rsid w:val="00BE19FE"/>
    <w:rsid w:val="00BE79FC"/>
    <w:rsid w:val="00C174E9"/>
    <w:rsid w:val="00C36698"/>
    <w:rsid w:val="00C513A6"/>
    <w:rsid w:val="00C522F2"/>
    <w:rsid w:val="00C60A08"/>
    <w:rsid w:val="00C65815"/>
    <w:rsid w:val="00C8142E"/>
    <w:rsid w:val="00C82252"/>
    <w:rsid w:val="00C82703"/>
    <w:rsid w:val="00CB2F47"/>
    <w:rsid w:val="00CB59C0"/>
    <w:rsid w:val="00CD4527"/>
    <w:rsid w:val="00CF012F"/>
    <w:rsid w:val="00D02AA0"/>
    <w:rsid w:val="00D0606D"/>
    <w:rsid w:val="00D06175"/>
    <w:rsid w:val="00D12497"/>
    <w:rsid w:val="00D12E78"/>
    <w:rsid w:val="00D37A88"/>
    <w:rsid w:val="00D7609B"/>
    <w:rsid w:val="00D81DF5"/>
    <w:rsid w:val="00D92879"/>
    <w:rsid w:val="00DA2764"/>
    <w:rsid w:val="00DA391E"/>
    <w:rsid w:val="00DA3DA6"/>
    <w:rsid w:val="00DA46A4"/>
    <w:rsid w:val="00DC0453"/>
    <w:rsid w:val="00DD1535"/>
    <w:rsid w:val="00DE4974"/>
    <w:rsid w:val="00DF0ACD"/>
    <w:rsid w:val="00E34BBB"/>
    <w:rsid w:val="00E553CE"/>
    <w:rsid w:val="00E61B8F"/>
    <w:rsid w:val="00EB5A94"/>
    <w:rsid w:val="00EC2C3E"/>
    <w:rsid w:val="00EE161B"/>
    <w:rsid w:val="00EE6666"/>
    <w:rsid w:val="00EF05BF"/>
    <w:rsid w:val="00F01DCB"/>
    <w:rsid w:val="00F03187"/>
    <w:rsid w:val="00F07E12"/>
    <w:rsid w:val="00F109BD"/>
    <w:rsid w:val="00F1332C"/>
    <w:rsid w:val="00F146A3"/>
    <w:rsid w:val="00F201C3"/>
    <w:rsid w:val="00F24CF1"/>
    <w:rsid w:val="00F42F1D"/>
    <w:rsid w:val="00F541E4"/>
    <w:rsid w:val="00F62C22"/>
    <w:rsid w:val="00F659D4"/>
    <w:rsid w:val="00F872DE"/>
    <w:rsid w:val="00F91804"/>
    <w:rsid w:val="00F934A8"/>
    <w:rsid w:val="00F95AB2"/>
    <w:rsid w:val="00F97BB8"/>
    <w:rsid w:val="00FA2571"/>
    <w:rsid w:val="00FA695C"/>
    <w:rsid w:val="00FA76A1"/>
    <w:rsid w:val="00FB1938"/>
    <w:rsid w:val="00FC4D88"/>
    <w:rsid w:val="00FD47E2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A35D3"/>
  <w14:defaultImageDpi w14:val="300"/>
  <w15:docId w15:val="{1F124DB7-3F8B-4504-B737-010531AE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3A3"/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43E"/>
    <w:pPr>
      <w:keepNext/>
      <w:keepLines/>
      <w:widowControl w:val="0"/>
      <w:autoSpaceDE w:val="0"/>
      <w:autoSpaceDN w:val="0"/>
      <w:adjustRightInd w:val="0"/>
      <w:jc w:val="center"/>
      <w:outlineLvl w:val="1"/>
    </w:pPr>
    <w:rPr>
      <w:rFonts w:eastAsiaTheme="majorEastAsia"/>
      <w:b/>
      <w:bCs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qFormat/>
    <w:rsid w:val="00BA13A3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BA13A3"/>
    <w:pPr>
      <w:keepNext/>
      <w:jc w:val="center"/>
      <w:outlineLvl w:val="6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43E"/>
    <w:rPr>
      <w:rFonts w:asciiTheme="majorHAnsi" w:eastAsiaTheme="majorEastAsia" w:hAnsiTheme="majorHAnsi" w:cs="Times New Roman"/>
      <w:b/>
      <w:b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rsid w:val="00BA13A3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BA13A3"/>
    <w:rPr>
      <w:rFonts w:ascii="Arial" w:eastAsia="Times New Roman" w:hAnsi="Arial" w:cs="Arial"/>
      <w:b/>
      <w:bCs/>
      <w:sz w:val="20"/>
    </w:rPr>
  </w:style>
  <w:style w:type="character" w:styleId="Hyperlink">
    <w:name w:val="Hyperlink"/>
    <w:rsid w:val="00BA13A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13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A13A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77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D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5FA3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lyn@nmcad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niem@swc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network-dv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4433532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B65B-3E3B-8640-AA1A-EE634B8E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lightsey</dc:creator>
  <cp:lastModifiedBy>Microsoft Office User</cp:lastModifiedBy>
  <cp:revision>2</cp:revision>
  <cp:lastPrinted>2018-11-26T18:26:00Z</cp:lastPrinted>
  <dcterms:created xsi:type="dcterms:W3CDTF">2018-12-06T21:50:00Z</dcterms:created>
  <dcterms:modified xsi:type="dcterms:W3CDTF">2018-12-06T21:50:00Z</dcterms:modified>
</cp:coreProperties>
</file>